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DDE" w:rsidRDefault="0088624F" w:rsidP="009E3C3E">
      <w:pPr>
        <w:pStyle w:val="Podtitul"/>
        <w:spacing w:before="0"/>
        <w:rPr>
          <w:vanish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5" type="#_x0000_t202" style="position:absolute;left:0;text-align:left;margin-left:22.05pt;margin-top:503.4pt;width:161.1pt;height:26.75pt;z-index:251659264" filled="f" stroked="f">
            <v:textbox style="mso-next-textbox:#_x0000_s1055">
              <w:txbxContent>
                <w:p w:rsidR="003A12A1" w:rsidRPr="00D66D45" w:rsidRDefault="003A12A1" w:rsidP="00D66D45">
                  <w:pPr>
                    <w:spacing w:before="0"/>
                    <w:jc w:val="left"/>
                    <w:rPr>
                      <w:rFonts w:cs="Arial"/>
                      <w:sz w:val="14"/>
                      <w:szCs w:val="14"/>
                    </w:rPr>
                  </w:pPr>
                  <w:proofErr w:type="gramStart"/>
                  <w:r w:rsidRPr="00D66D45">
                    <w:rPr>
                      <w:sz w:val="14"/>
                      <w:szCs w:val="14"/>
                    </w:rPr>
                    <w:t>z. č:</w:t>
                  </w:r>
                  <w:r>
                    <w:rPr>
                      <w:sz w:val="14"/>
                      <w:szCs w:val="14"/>
                    </w:rPr>
                    <w:t xml:space="preserve"> 17_25</w:t>
                  </w:r>
                  <w:proofErr w:type="gramEnd"/>
                </w:p>
                <w:p w:rsidR="003A12A1" w:rsidRPr="00D66D45" w:rsidRDefault="003A12A1" w:rsidP="00D66D45">
                  <w:pPr>
                    <w:spacing w:before="0"/>
                    <w:jc w:val="left"/>
                    <w:rPr>
                      <w:i/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V Brně, prosinec </w:t>
                  </w:r>
                  <w:r w:rsidRPr="00D66D45">
                    <w:rPr>
                      <w:sz w:val="14"/>
                      <w:szCs w:val="14"/>
                    </w:rPr>
                    <w:t>201</w:t>
                  </w:r>
                  <w:r>
                    <w:rPr>
                      <w:sz w:val="14"/>
                      <w:szCs w:val="14"/>
                    </w:rPr>
                    <w:t>7</w:t>
                  </w:r>
                </w:p>
                <w:p w:rsidR="003A12A1" w:rsidRDefault="003A12A1" w:rsidP="00045580">
                  <w:pPr>
                    <w:spacing w:before="0"/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left:0;text-align:left;margin-left:22.05pt;margin-top:549.2pt;width:151.2pt;height:21.6pt;z-index:251658240" filled="f" stroked="f">
            <v:textbox style="mso-next-textbox:#_x0000_s1033">
              <w:txbxContent>
                <w:p w:rsidR="003A12A1" w:rsidRDefault="003A12A1">
                  <w:pPr>
                    <w:spacing w:before="0"/>
                    <w:jc w:val="left"/>
                    <w:rPr>
                      <w:i/>
                    </w:rPr>
                  </w:pPr>
                  <w:r>
                    <w:t xml:space="preserve">BRNO, </w:t>
                  </w:r>
                  <w:fldSimple w:instr=" CREATEDATE \@ &quot;MMMM yyyy&quot; \* MERGEFORMAT ">
                    <w:r>
                      <w:rPr>
                        <w:noProof/>
                      </w:rPr>
                      <w:t>leden 2014</w:t>
                    </w:r>
                  </w:fldSimple>
                </w:p>
                <w:p w:rsidR="003A12A1" w:rsidRDefault="003A12A1">
                  <w:pPr>
                    <w:spacing w:before="0"/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left:0;text-align:left;margin-left:19.85pt;margin-top:0;width:381.6pt;height:573.5pt;z-index:-251659264;mso-position-horizontal-relative:page;mso-position-vertical:center;mso-position-vertical-relative:page" o:allowincell="f" filled="f" stroked="f">
            <v:textbox style="mso-next-textbox:#_x0000_s1031">
              <w:txbxContent>
                <w:p w:rsidR="003A12A1" w:rsidRDefault="003A12A1" w:rsidP="00045580">
                  <w:pPr>
                    <w:spacing w:before="240"/>
                    <w:jc w:val="left"/>
                    <w:rPr>
                      <w:rFonts w:cs="Arial"/>
                      <w:b/>
                      <w:caps/>
                      <w:sz w:val="40"/>
                      <w:szCs w:val="40"/>
                    </w:rPr>
                  </w:pPr>
                  <w:r>
                    <w:rPr>
                      <w:rFonts w:cs="Arial"/>
                      <w:b/>
                      <w:caps/>
                      <w:noProof/>
                      <w:sz w:val="40"/>
                      <w:szCs w:val="40"/>
                    </w:rPr>
                    <w:drawing>
                      <wp:inline distT="0" distB="0" distL="0" distR="0">
                        <wp:extent cx="802005" cy="517525"/>
                        <wp:effectExtent l="19050" t="0" r="0" b="0"/>
                        <wp:docPr id="1" name="obrázek 1" descr="Schránka01t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Schránka01t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2005" cy="517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A12A1" w:rsidRPr="00045580" w:rsidRDefault="003A12A1" w:rsidP="005F278E">
                  <w:pPr>
                    <w:spacing w:before="240"/>
                    <w:jc w:val="center"/>
                    <w:rPr>
                      <w:rFonts w:cs="Arial"/>
                      <w:b/>
                      <w:caps/>
                      <w:sz w:val="20"/>
                    </w:rPr>
                  </w:pPr>
                </w:p>
                <w:p w:rsidR="003A12A1" w:rsidRPr="00DE2DA7" w:rsidRDefault="003A12A1" w:rsidP="00DE2DA7">
                  <w:pPr>
                    <w:spacing w:before="0"/>
                    <w:jc w:val="center"/>
                    <w:rPr>
                      <w:rFonts w:cs="Arial"/>
                      <w:b/>
                      <w:caps/>
                      <w:sz w:val="40"/>
                      <w:szCs w:val="40"/>
                    </w:rPr>
                  </w:pPr>
                  <w:r w:rsidRPr="00DE2DA7">
                    <w:rPr>
                      <w:rFonts w:cs="Arial"/>
                      <w:b/>
                      <w:caps/>
                      <w:sz w:val="40"/>
                      <w:szCs w:val="40"/>
                    </w:rPr>
                    <w:t xml:space="preserve">stavební úpravy interiéru </w:t>
                  </w:r>
                </w:p>
                <w:p w:rsidR="003A12A1" w:rsidRPr="00DE2DA7" w:rsidRDefault="003A12A1" w:rsidP="00B779A9">
                  <w:pPr>
                    <w:spacing w:before="0"/>
                    <w:jc w:val="center"/>
                    <w:rPr>
                      <w:rFonts w:cs="Arial"/>
                      <w:b/>
                      <w:caps/>
                      <w:sz w:val="40"/>
                      <w:szCs w:val="40"/>
                    </w:rPr>
                  </w:pPr>
                  <w:r w:rsidRPr="00DE2DA7">
                    <w:rPr>
                      <w:rFonts w:cs="Arial"/>
                      <w:b/>
                      <w:caps/>
                      <w:sz w:val="40"/>
                      <w:szCs w:val="40"/>
                    </w:rPr>
                    <w:t xml:space="preserve">ubytovacího bloku </w:t>
                  </w:r>
                </w:p>
                <w:p w:rsidR="00DE2DA7" w:rsidRDefault="003A12A1" w:rsidP="00B779A9">
                  <w:pPr>
                    <w:spacing w:before="0"/>
                    <w:jc w:val="center"/>
                    <w:rPr>
                      <w:rFonts w:cs="Arial"/>
                      <w:b/>
                      <w:caps/>
                      <w:sz w:val="40"/>
                      <w:szCs w:val="40"/>
                    </w:rPr>
                  </w:pPr>
                  <w:proofErr w:type="gramStart"/>
                  <w:r w:rsidRPr="00DE2DA7">
                    <w:rPr>
                      <w:rFonts w:cs="Arial"/>
                      <w:b/>
                      <w:caps/>
                      <w:sz w:val="40"/>
                      <w:szCs w:val="40"/>
                    </w:rPr>
                    <w:t>,,Zámeček</w:t>
                  </w:r>
                  <w:proofErr w:type="gramEnd"/>
                  <w:r w:rsidRPr="00DE2DA7">
                    <w:rPr>
                      <w:rFonts w:cs="Arial"/>
                      <w:b/>
                      <w:caps/>
                      <w:sz w:val="40"/>
                      <w:szCs w:val="40"/>
                    </w:rPr>
                    <w:t xml:space="preserve">, Lednice“ </w:t>
                  </w:r>
                </w:p>
                <w:p w:rsidR="003A12A1" w:rsidRPr="00DE2DA7" w:rsidRDefault="003A12A1" w:rsidP="00B779A9">
                  <w:pPr>
                    <w:spacing w:before="0"/>
                    <w:jc w:val="center"/>
                    <w:rPr>
                      <w:rFonts w:cs="Arial"/>
                      <w:b/>
                      <w:caps/>
                      <w:sz w:val="40"/>
                      <w:szCs w:val="40"/>
                    </w:rPr>
                  </w:pPr>
                  <w:r w:rsidRPr="00DE2DA7">
                    <w:rPr>
                      <w:rFonts w:cs="Arial"/>
                      <w:b/>
                      <w:caps/>
                      <w:sz w:val="40"/>
                      <w:szCs w:val="40"/>
                    </w:rPr>
                    <w:t>valtická 340, Lednice</w:t>
                  </w:r>
                </w:p>
                <w:p w:rsidR="003A12A1" w:rsidRDefault="003A12A1" w:rsidP="00CA3CB7">
                  <w:pPr>
                    <w:spacing w:before="200"/>
                    <w:jc w:val="center"/>
                  </w:pPr>
                </w:p>
                <w:p w:rsidR="003A12A1" w:rsidRDefault="003A12A1" w:rsidP="00CA3CB7">
                  <w:pPr>
                    <w:spacing w:before="200"/>
                    <w:jc w:val="center"/>
                  </w:pPr>
                </w:p>
                <w:p w:rsidR="003A12A1" w:rsidRPr="00DE2DA7" w:rsidRDefault="0088624F" w:rsidP="00CA3CB7">
                  <w:pPr>
                    <w:spacing w:before="200"/>
                    <w:jc w:val="center"/>
                    <w:rPr>
                      <w:rFonts w:ascii="Arial Black" w:hAnsi="Arial Black"/>
                      <w:b/>
                      <w:caps/>
                      <w:sz w:val="28"/>
                      <w:szCs w:val="28"/>
                    </w:rPr>
                  </w:pPr>
                  <w:r w:rsidRPr="00DE2DA7">
                    <w:rPr>
                      <w:rFonts w:ascii="Arial Black" w:hAnsi="Arial Black"/>
                      <w:sz w:val="28"/>
                      <w:szCs w:val="28"/>
                    </w:rPr>
                    <w:fldChar w:fldCharType="begin"/>
                  </w:r>
                  <w:r w:rsidR="003A12A1" w:rsidRPr="00DE2DA7">
                    <w:rPr>
                      <w:rFonts w:ascii="Arial Black" w:hAnsi="Arial Black"/>
                      <w:sz w:val="28"/>
                      <w:szCs w:val="28"/>
                    </w:rPr>
                    <w:instrText xml:space="preserve"> DOCPROPERTY "část projektu - číslo"  \* MERGEFORMAT </w:instrText>
                  </w:r>
                  <w:r w:rsidRPr="00DE2DA7">
                    <w:rPr>
                      <w:rFonts w:ascii="Arial Black" w:hAnsi="Arial Black"/>
                      <w:sz w:val="28"/>
                      <w:szCs w:val="28"/>
                    </w:rPr>
                    <w:fldChar w:fldCharType="separate"/>
                  </w:r>
                  <w:proofErr w:type="gramStart"/>
                  <w:r w:rsidR="003A12A1" w:rsidRPr="00DE2DA7">
                    <w:rPr>
                      <w:rFonts w:ascii="Arial Black" w:hAnsi="Arial Black"/>
                      <w:b/>
                      <w:caps/>
                      <w:sz w:val="28"/>
                      <w:szCs w:val="28"/>
                    </w:rPr>
                    <w:t>D.1</w:t>
                  </w:r>
                  <w:r w:rsidRPr="00DE2DA7">
                    <w:rPr>
                      <w:rFonts w:ascii="Arial Black" w:hAnsi="Arial Black"/>
                      <w:sz w:val="28"/>
                      <w:szCs w:val="28"/>
                    </w:rPr>
                    <w:fldChar w:fldCharType="end"/>
                  </w:r>
                  <w:proofErr w:type="gramEnd"/>
                  <w:r w:rsidR="003A12A1" w:rsidRPr="00DE2DA7">
                    <w:rPr>
                      <w:rFonts w:ascii="Arial Black" w:hAnsi="Arial Black"/>
                      <w:b/>
                      <w:caps/>
                      <w:sz w:val="28"/>
                      <w:szCs w:val="28"/>
                    </w:rPr>
                    <w:t>.</w:t>
                  </w:r>
                  <w:fldSimple w:instr=" DOCPROPERTY &quot;podčást - číslo&quot;  \* MERGEFORMAT ">
                    <w:r w:rsidR="003A12A1" w:rsidRPr="00DE2DA7">
                      <w:rPr>
                        <w:rFonts w:ascii="Arial Black" w:hAnsi="Arial Black"/>
                        <w:b/>
                        <w:caps/>
                        <w:sz w:val="28"/>
                        <w:szCs w:val="28"/>
                      </w:rPr>
                      <w:t>1</w:t>
                    </w:r>
                  </w:fldSimple>
                  <w:r w:rsidR="003A12A1" w:rsidRPr="00DE2DA7">
                    <w:rPr>
                      <w:rFonts w:ascii="Arial Black" w:hAnsi="Arial Black"/>
                      <w:b/>
                      <w:caps/>
                      <w:sz w:val="28"/>
                      <w:szCs w:val="28"/>
                    </w:rPr>
                    <w:t xml:space="preserve"> Architektonicko stavební řešení</w:t>
                  </w:r>
                </w:p>
                <w:p w:rsidR="003A12A1" w:rsidRDefault="003A12A1" w:rsidP="00045580">
                  <w:pPr>
                    <w:spacing w:before="160"/>
                    <w:ind w:left="567" w:right="533"/>
                    <w:jc w:val="center"/>
                    <w:rPr>
                      <w:b/>
                      <w:caps/>
                      <w:sz w:val="24"/>
                      <w:szCs w:val="24"/>
                    </w:rPr>
                  </w:pPr>
                </w:p>
                <w:p w:rsidR="003A12A1" w:rsidRPr="00DE2DA7" w:rsidRDefault="003A12A1" w:rsidP="00E60862">
                  <w:pPr>
                    <w:spacing w:before="160"/>
                    <w:ind w:left="567" w:right="533"/>
                    <w:jc w:val="center"/>
                    <w:rPr>
                      <w:caps/>
                      <w:sz w:val="24"/>
                      <w:szCs w:val="24"/>
                    </w:rPr>
                  </w:pPr>
                  <w:r w:rsidRPr="00DE2DA7">
                    <w:rPr>
                      <w:caps/>
                      <w:sz w:val="24"/>
                      <w:szCs w:val="24"/>
                    </w:rPr>
                    <w:t>DOKUMENTACE PRO PROV</w:t>
                  </w:r>
                  <w:r w:rsidR="00683233" w:rsidRPr="00DE2DA7">
                    <w:rPr>
                      <w:caps/>
                      <w:sz w:val="24"/>
                      <w:szCs w:val="24"/>
                    </w:rPr>
                    <w:t>ÁDĚ</w:t>
                  </w:r>
                  <w:r w:rsidRPr="00DE2DA7">
                    <w:rPr>
                      <w:caps/>
                      <w:sz w:val="24"/>
                      <w:szCs w:val="24"/>
                    </w:rPr>
                    <w:t>NÍ STAVBY</w:t>
                  </w:r>
                </w:p>
                <w:p w:rsidR="003A12A1" w:rsidRDefault="003A12A1" w:rsidP="00E60862">
                  <w:pPr>
                    <w:spacing w:before="160"/>
                    <w:ind w:left="567" w:right="533"/>
                    <w:jc w:val="center"/>
                    <w:rPr>
                      <w:b/>
                      <w:caps/>
                      <w:sz w:val="24"/>
                      <w:szCs w:val="24"/>
                    </w:rPr>
                  </w:pPr>
                </w:p>
                <w:p w:rsidR="003A12A1" w:rsidRDefault="003A12A1" w:rsidP="00E60862">
                  <w:pPr>
                    <w:spacing w:before="160"/>
                    <w:ind w:left="567" w:right="533"/>
                    <w:jc w:val="center"/>
                    <w:rPr>
                      <w:b/>
                      <w:caps/>
                      <w:sz w:val="24"/>
                      <w:szCs w:val="24"/>
                    </w:rPr>
                  </w:pPr>
                </w:p>
                <w:p w:rsidR="003A12A1" w:rsidRDefault="003A12A1" w:rsidP="00E60862">
                  <w:pPr>
                    <w:spacing w:before="160"/>
                    <w:ind w:left="567" w:right="533"/>
                    <w:jc w:val="center"/>
                    <w:rPr>
                      <w:b/>
                      <w:caps/>
                      <w:sz w:val="24"/>
                      <w:szCs w:val="24"/>
                    </w:rPr>
                  </w:pPr>
                </w:p>
                <w:p w:rsidR="003A12A1" w:rsidRDefault="003A12A1" w:rsidP="00E60862">
                  <w:pPr>
                    <w:spacing w:before="160"/>
                    <w:ind w:left="567" w:right="533"/>
                    <w:jc w:val="center"/>
                  </w:pPr>
                </w:p>
                <w:p w:rsidR="003A12A1" w:rsidRDefault="003A12A1" w:rsidP="00E60862">
                  <w:pPr>
                    <w:tabs>
                      <w:tab w:val="left" w:pos="426"/>
                    </w:tabs>
                    <w:spacing w:before="0"/>
                    <w:ind w:left="2126" w:right="272" w:hanging="1701"/>
                    <w:jc w:val="left"/>
                    <w:rPr>
                      <w:b/>
                      <w:sz w:val="20"/>
                    </w:rPr>
                  </w:pPr>
                  <w:r>
                    <w:t xml:space="preserve">Investor: </w:t>
                  </w:r>
                  <w:r>
                    <w:tab/>
                  </w:r>
                  <w:proofErr w:type="spellStart"/>
                  <w:r>
                    <w:rPr>
                      <w:b/>
                      <w:sz w:val="20"/>
                    </w:rPr>
                    <w:t>Mendelova</w:t>
                  </w:r>
                  <w:proofErr w:type="spellEnd"/>
                  <w:r>
                    <w:rPr>
                      <w:b/>
                      <w:sz w:val="20"/>
                    </w:rPr>
                    <w:t xml:space="preserve"> univerzita v Brně</w:t>
                  </w:r>
                </w:p>
                <w:p w:rsidR="003A12A1" w:rsidRPr="00A97B9B" w:rsidRDefault="003A12A1" w:rsidP="00E60862">
                  <w:pPr>
                    <w:tabs>
                      <w:tab w:val="left" w:pos="426"/>
                    </w:tabs>
                    <w:spacing w:before="0"/>
                    <w:ind w:left="2126" w:right="272" w:hanging="1701"/>
                    <w:jc w:val="left"/>
                  </w:pPr>
                  <w:r>
                    <w:rPr>
                      <w:b/>
                      <w:sz w:val="20"/>
                    </w:rPr>
                    <w:tab/>
                  </w:r>
                  <w:r>
                    <w:rPr>
                      <w:b/>
                      <w:sz w:val="20"/>
                    </w:rPr>
                    <w:tab/>
                  </w:r>
                  <w:r>
                    <w:rPr>
                      <w:sz w:val="20"/>
                    </w:rPr>
                    <w:t>Kohoutova 1550/11, 613 00 Brno</w:t>
                  </w:r>
                </w:p>
                <w:p w:rsidR="003A12A1" w:rsidRDefault="003A12A1" w:rsidP="00E60862">
                  <w:pPr>
                    <w:tabs>
                      <w:tab w:val="left" w:pos="3544"/>
                    </w:tabs>
                    <w:ind w:left="426" w:right="275"/>
                    <w:jc w:val="left"/>
                    <w:rPr>
                      <w:rFonts w:cs="Arial"/>
                    </w:rPr>
                  </w:pPr>
                </w:p>
                <w:p w:rsidR="003A12A1" w:rsidRDefault="003A12A1" w:rsidP="00E60862">
                  <w:pPr>
                    <w:ind w:left="426" w:firstLine="2"/>
                    <w:rPr>
                      <w:rFonts w:cs="Arial"/>
                      <w:szCs w:val="22"/>
                    </w:rPr>
                  </w:pPr>
                  <w:r>
                    <w:rPr>
                      <w:rFonts w:cs="Arial"/>
                    </w:rPr>
                    <w:t>Zpracovatel</w:t>
                  </w:r>
                  <w:r w:rsidRPr="003933A7">
                    <w:rPr>
                      <w:rFonts w:cs="Arial"/>
                    </w:rPr>
                    <w:t>:</w:t>
                  </w:r>
                  <w:r w:rsidRPr="003933A7">
                    <w:rPr>
                      <w:rFonts w:cs="Arial"/>
                      <w:b/>
                    </w:rPr>
                    <w:tab/>
                  </w:r>
                  <w:r>
                    <w:rPr>
                      <w:rFonts w:cs="Arial"/>
                      <w:b/>
                      <w:szCs w:val="22"/>
                    </w:rPr>
                    <w:t>MENHIR projekt, s.r.o.</w:t>
                  </w:r>
                </w:p>
                <w:p w:rsidR="003A12A1" w:rsidRDefault="003A12A1" w:rsidP="00E60862">
                  <w:pPr>
                    <w:ind w:left="426" w:firstLine="2"/>
                    <w:rPr>
                      <w:rFonts w:cs="Arial"/>
                      <w:szCs w:val="22"/>
                    </w:rPr>
                  </w:pPr>
                  <w:r>
                    <w:rPr>
                      <w:rFonts w:cs="Arial"/>
                      <w:szCs w:val="22"/>
                    </w:rPr>
                    <w:tab/>
                  </w:r>
                  <w:r>
                    <w:rPr>
                      <w:rFonts w:cs="Arial"/>
                      <w:szCs w:val="22"/>
                    </w:rPr>
                    <w:tab/>
                  </w:r>
                  <w:r>
                    <w:rPr>
                      <w:rFonts w:cs="Arial"/>
                      <w:szCs w:val="22"/>
                    </w:rPr>
                    <w:tab/>
                    <w:t xml:space="preserve">Ing. Vít Ševčík – autor. </w:t>
                  </w:r>
                  <w:proofErr w:type="gramStart"/>
                  <w:r>
                    <w:rPr>
                      <w:rFonts w:cs="Arial"/>
                      <w:szCs w:val="22"/>
                    </w:rPr>
                    <w:t>ing.</w:t>
                  </w:r>
                  <w:proofErr w:type="gramEnd"/>
                  <w:r>
                    <w:rPr>
                      <w:rFonts w:cs="Arial"/>
                      <w:szCs w:val="22"/>
                    </w:rPr>
                    <w:t xml:space="preserve"> v PS</w:t>
                  </w:r>
                </w:p>
                <w:p w:rsidR="003A12A1" w:rsidRPr="00D66D45" w:rsidRDefault="003A12A1" w:rsidP="00E60862">
                  <w:pPr>
                    <w:ind w:left="426" w:firstLine="2"/>
                    <w:rPr>
                      <w:rFonts w:cs="Arial"/>
                      <w:szCs w:val="22"/>
                    </w:rPr>
                  </w:pPr>
                  <w:r>
                    <w:rPr>
                      <w:rFonts w:cs="Arial"/>
                      <w:szCs w:val="22"/>
                    </w:rPr>
                    <w:tab/>
                  </w:r>
                  <w:r>
                    <w:rPr>
                      <w:rFonts w:cs="Arial"/>
                      <w:szCs w:val="22"/>
                    </w:rPr>
                    <w:tab/>
                  </w:r>
                  <w:r>
                    <w:rPr>
                      <w:rFonts w:cs="Arial"/>
                      <w:szCs w:val="22"/>
                    </w:rPr>
                    <w:tab/>
                    <w:t xml:space="preserve">Horní 729/32, </w:t>
                  </w:r>
                  <w:proofErr w:type="gramStart"/>
                  <w:r>
                    <w:rPr>
                      <w:rFonts w:cs="Arial"/>
                      <w:szCs w:val="22"/>
                    </w:rPr>
                    <w:t>639 00  Brno</w:t>
                  </w:r>
                  <w:proofErr w:type="gramEnd"/>
                </w:p>
                <w:p w:rsidR="003A12A1" w:rsidRDefault="003A12A1"/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shape id="_x0000_s1027" type="#_x0000_t202" style="position:absolute;left:0;text-align:left;margin-left:442.25pt;margin-top:0;width:381.6pt;height:554.4pt;z-index:-251660288;mso-position-horizontal-relative:page;mso-position-vertical:center;mso-position-vertical-relative:page" o:allowincell="f" filled="f" stroked="f">
            <v:textbox style="mso-next-textbox:#_x0000_s1027">
              <w:txbxContent>
                <w:p w:rsidR="003A12A1" w:rsidRDefault="003A12A1" w:rsidP="001B7A3B">
                  <w:pPr>
                    <w:spacing w:before="40" w:after="40"/>
                    <w:ind w:left="1134" w:right="1134"/>
                    <w:jc w:val="center"/>
                    <w:rPr>
                      <w:rFonts w:cs="Arial"/>
                      <w:b/>
                      <w:caps/>
                      <w:sz w:val="28"/>
                      <w:szCs w:val="28"/>
                    </w:rPr>
                  </w:pPr>
                  <w:r>
                    <w:rPr>
                      <w:rFonts w:cs="Arial"/>
                      <w:b/>
                      <w:caps/>
                      <w:sz w:val="28"/>
                      <w:szCs w:val="28"/>
                    </w:rPr>
                    <w:t xml:space="preserve">Stavební úpravy interiéru ubytovacího bloku </w:t>
                  </w:r>
                </w:p>
                <w:p w:rsidR="003A12A1" w:rsidRDefault="003A12A1" w:rsidP="001B7A3B">
                  <w:pPr>
                    <w:spacing w:before="40" w:after="40"/>
                    <w:ind w:left="1134" w:right="1134"/>
                    <w:jc w:val="center"/>
                    <w:rPr>
                      <w:rFonts w:cs="Arial"/>
                      <w:b/>
                      <w:caps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cs="Arial"/>
                      <w:b/>
                      <w:caps/>
                      <w:sz w:val="28"/>
                      <w:szCs w:val="28"/>
                    </w:rPr>
                    <w:t>,,Zámeček</w:t>
                  </w:r>
                  <w:proofErr w:type="gramEnd"/>
                  <w:r>
                    <w:rPr>
                      <w:rFonts w:cs="Arial"/>
                      <w:b/>
                      <w:caps/>
                      <w:sz w:val="28"/>
                      <w:szCs w:val="28"/>
                    </w:rPr>
                    <w:t xml:space="preserve">, Lednice“, </w:t>
                  </w:r>
                </w:p>
                <w:p w:rsidR="003A12A1" w:rsidRDefault="003A12A1" w:rsidP="001B7A3B">
                  <w:pPr>
                    <w:spacing w:before="40" w:after="40"/>
                    <w:ind w:left="1134" w:right="1134"/>
                    <w:jc w:val="center"/>
                    <w:rPr>
                      <w:rFonts w:cs="Arial"/>
                      <w:b/>
                      <w:caps/>
                      <w:sz w:val="28"/>
                      <w:szCs w:val="28"/>
                    </w:rPr>
                  </w:pPr>
                  <w:r>
                    <w:rPr>
                      <w:rFonts w:cs="Arial"/>
                      <w:b/>
                      <w:caps/>
                      <w:sz w:val="28"/>
                      <w:szCs w:val="28"/>
                    </w:rPr>
                    <w:t>valtická 340, Lednice</w:t>
                  </w:r>
                </w:p>
                <w:p w:rsidR="003A12A1" w:rsidRPr="008223BF" w:rsidRDefault="003A12A1" w:rsidP="001B7A3B">
                  <w:pPr>
                    <w:spacing w:before="40" w:after="40"/>
                    <w:ind w:left="1134" w:right="1134"/>
                    <w:jc w:val="center"/>
                    <w:rPr>
                      <w:rFonts w:cs="Arial"/>
                      <w:b/>
                      <w:caps/>
                      <w:sz w:val="28"/>
                      <w:szCs w:val="28"/>
                    </w:rPr>
                  </w:pPr>
                </w:p>
                <w:p w:rsidR="003A12A1" w:rsidRDefault="0088624F" w:rsidP="00E60862">
                  <w:pPr>
                    <w:spacing w:before="0"/>
                    <w:jc w:val="center"/>
                    <w:rPr>
                      <w:b/>
                      <w:caps/>
                      <w:sz w:val="24"/>
                      <w:szCs w:val="24"/>
                    </w:rPr>
                  </w:pPr>
                  <w:r>
                    <w:fldChar w:fldCharType="begin"/>
                  </w:r>
                  <w:r w:rsidR="003A12A1">
                    <w:instrText xml:space="preserve"> DOCPROPERTY "část projektu - číslo"  \* MERGEFORMAT </w:instrText>
                  </w:r>
                  <w:r>
                    <w:fldChar w:fldCharType="separate"/>
                  </w:r>
                  <w:proofErr w:type="gramStart"/>
                  <w:r w:rsidR="003A12A1" w:rsidRPr="00387F64">
                    <w:rPr>
                      <w:b/>
                      <w:caps/>
                      <w:sz w:val="24"/>
                      <w:szCs w:val="24"/>
                    </w:rPr>
                    <w:t>D.1</w:t>
                  </w:r>
                  <w:r>
                    <w:fldChar w:fldCharType="end"/>
                  </w:r>
                  <w:r w:rsidR="003A12A1">
                    <w:rPr>
                      <w:b/>
                      <w:caps/>
                      <w:sz w:val="24"/>
                      <w:szCs w:val="24"/>
                    </w:rPr>
                    <w:t>.1</w:t>
                  </w:r>
                  <w:proofErr w:type="gramEnd"/>
                  <w:r w:rsidR="003A12A1">
                    <w:rPr>
                      <w:b/>
                      <w:caps/>
                      <w:sz w:val="24"/>
                      <w:szCs w:val="24"/>
                    </w:rPr>
                    <w:t xml:space="preserve"> architektonicko stavební řešení</w:t>
                  </w:r>
                </w:p>
                <w:p w:rsidR="003A12A1" w:rsidRPr="00387F64" w:rsidRDefault="003A12A1" w:rsidP="00E60862">
                  <w:pPr>
                    <w:spacing w:before="0"/>
                    <w:jc w:val="center"/>
                    <w:rPr>
                      <w:b/>
                      <w:caps/>
                      <w:sz w:val="24"/>
                      <w:szCs w:val="24"/>
                    </w:rPr>
                  </w:pPr>
                  <w:r>
                    <w:rPr>
                      <w:b/>
                      <w:caps/>
                      <w:sz w:val="24"/>
                      <w:szCs w:val="24"/>
                    </w:rPr>
                    <w:t>s</w:t>
                  </w:r>
                  <w:r w:rsidRPr="00387F64">
                    <w:rPr>
                      <w:b/>
                      <w:caps/>
                      <w:sz w:val="24"/>
                      <w:szCs w:val="24"/>
                    </w:rPr>
                    <w:t>eznam PŘÍLOH</w:t>
                  </w:r>
                </w:p>
                <w:p w:rsidR="003A12A1" w:rsidRPr="00190627" w:rsidRDefault="003A12A1" w:rsidP="00967CA5">
                  <w:pPr>
                    <w:pBdr>
                      <w:bottom w:val="single" w:sz="4" w:space="1" w:color="auto"/>
                    </w:pBdr>
                    <w:tabs>
                      <w:tab w:val="left" w:pos="142"/>
                      <w:tab w:val="left" w:pos="851"/>
                      <w:tab w:val="left" w:pos="5103"/>
                      <w:tab w:val="left" w:pos="6096"/>
                      <w:tab w:val="right" w:pos="7230"/>
                    </w:tabs>
                    <w:spacing w:before="20" w:after="60"/>
                    <w:ind w:right="-44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ab/>
                    <w:t>č.</w:t>
                  </w:r>
                  <w:r w:rsidRPr="00190627">
                    <w:rPr>
                      <w:sz w:val="18"/>
                    </w:rPr>
                    <w:tab/>
                    <w:t>název</w:t>
                  </w:r>
                  <w:r w:rsidRPr="00190627">
                    <w:rPr>
                      <w:sz w:val="18"/>
                    </w:rPr>
                    <w:tab/>
                  </w:r>
                  <w:r>
                    <w:rPr>
                      <w:sz w:val="18"/>
                    </w:rPr>
                    <w:tab/>
                  </w:r>
                  <w:r>
                    <w:rPr>
                      <w:sz w:val="18"/>
                    </w:rPr>
                    <w:tab/>
                  </w:r>
                </w:p>
                <w:p w:rsidR="003A12A1" w:rsidRPr="00835FFE" w:rsidRDefault="003A12A1" w:rsidP="00E60862">
                  <w:pPr>
                    <w:tabs>
                      <w:tab w:val="left" w:pos="567"/>
                    </w:tabs>
                    <w:spacing w:before="0"/>
                  </w:pPr>
                  <w:r>
                    <w:tab/>
                  </w:r>
                  <w:r>
                    <w:tab/>
                  </w:r>
                  <w:r>
                    <w:tab/>
                  </w:r>
                </w:p>
                <w:p w:rsidR="003A12A1" w:rsidRPr="00835FFE" w:rsidRDefault="003A12A1" w:rsidP="00E60862">
                  <w:pPr>
                    <w:tabs>
                      <w:tab w:val="left" w:pos="567"/>
                    </w:tabs>
                    <w:spacing w:before="0"/>
                  </w:pPr>
                  <w:r>
                    <w:tab/>
                  </w:r>
                  <w:proofErr w:type="gramStart"/>
                  <w:r>
                    <w:t>D.1.1.00</w:t>
                  </w:r>
                  <w:proofErr w:type="gramEnd"/>
                  <w:r>
                    <w:tab/>
                  </w:r>
                  <w:r>
                    <w:tab/>
                    <w:t>Technická zpráva</w:t>
                  </w:r>
                </w:p>
                <w:p w:rsidR="003A12A1" w:rsidRPr="00835FFE" w:rsidRDefault="003A12A1" w:rsidP="00E60862">
                  <w:pPr>
                    <w:tabs>
                      <w:tab w:val="left" w:pos="567"/>
                    </w:tabs>
                    <w:spacing w:before="0"/>
                  </w:pPr>
                  <w:r>
                    <w:tab/>
                  </w:r>
                  <w:proofErr w:type="gramStart"/>
                  <w:r>
                    <w:t>D.1.1.01</w:t>
                  </w:r>
                  <w:proofErr w:type="gramEnd"/>
                  <w:r>
                    <w:tab/>
                  </w:r>
                  <w:r w:rsidRPr="00835FFE">
                    <w:tab/>
                  </w:r>
                  <w:r>
                    <w:t>Stávající stav + Bourací práce – Půdorys 1.NP</w:t>
                  </w:r>
                </w:p>
                <w:p w:rsidR="003A12A1" w:rsidRDefault="003A12A1" w:rsidP="00E60862">
                  <w:pPr>
                    <w:tabs>
                      <w:tab w:val="left" w:pos="567"/>
                    </w:tabs>
                    <w:spacing w:before="0"/>
                  </w:pPr>
                  <w:r>
                    <w:tab/>
                  </w:r>
                  <w:proofErr w:type="gramStart"/>
                  <w:r>
                    <w:t>D.1.1.02</w:t>
                  </w:r>
                  <w:proofErr w:type="gramEnd"/>
                  <w:r>
                    <w:tab/>
                  </w:r>
                  <w:r w:rsidRPr="00835FFE">
                    <w:tab/>
                  </w:r>
                  <w:r>
                    <w:t>Stávající stav + Bourací práce</w:t>
                  </w:r>
                  <w:r w:rsidR="00DE2DA7">
                    <w:t xml:space="preserve"> </w:t>
                  </w:r>
                  <w:r>
                    <w:t>– Půdorys 2.NP</w:t>
                  </w:r>
                </w:p>
                <w:p w:rsidR="003A12A1" w:rsidRDefault="003A12A1" w:rsidP="00E60862">
                  <w:pPr>
                    <w:tabs>
                      <w:tab w:val="left" w:pos="567"/>
                    </w:tabs>
                    <w:spacing w:before="0"/>
                  </w:pPr>
                  <w:r>
                    <w:tab/>
                  </w:r>
                  <w:proofErr w:type="gramStart"/>
                  <w:r>
                    <w:t>D.1.1.03</w:t>
                  </w:r>
                  <w:proofErr w:type="gramEnd"/>
                  <w:r>
                    <w:tab/>
                  </w:r>
                  <w:r w:rsidRPr="00835FFE">
                    <w:tab/>
                  </w:r>
                  <w:r>
                    <w:t xml:space="preserve">Stávající stav </w:t>
                  </w:r>
                  <w:r w:rsidR="00DE2DA7">
                    <w:t xml:space="preserve">+ Bourací práce </w:t>
                  </w:r>
                  <w:r>
                    <w:t>– Řez A-Á</w:t>
                  </w:r>
                </w:p>
                <w:p w:rsidR="003A12A1" w:rsidRDefault="003A12A1" w:rsidP="00E60862">
                  <w:pPr>
                    <w:tabs>
                      <w:tab w:val="left" w:pos="567"/>
                    </w:tabs>
                    <w:spacing w:before="0"/>
                  </w:pPr>
                  <w:r>
                    <w:tab/>
                  </w:r>
                  <w:proofErr w:type="gramStart"/>
                  <w:r>
                    <w:t>D.1.1.04</w:t>
                  </w:r>
                  <w:proofErr w:type="gramEnd"/>
                  <w:r>
                    <w:tab/>
                  </w:r>
                  <w:r w:rsidRPr="00835FFE">
                    <w:tab/>
                  </w:r>
                  <w:r>
                    <w:t>Nový stav – Půdorys 1.NP</w:t>
                  </w:r>
                  <w:r>
                    <w:tab/>
                  </w:r>
                </w:p>
                <w:p w:rsidR="003A12A1" w:rsidRDefault="003A12A1" w:rsidP="00E60862">
                  <w:pPr>
                    <w:tabs>
                      <w:tab w:val="left" w:pos="567"/>
                    </w:tabs>
                    <w:spacing w:before="0"/>
                  </w:pPr>
                  <w:r>
                    <w:tab/>
                  </w:r>
                  <w:proofErr w:type="gramStart"/>
                  <w:r>
                    <w:t>D.1.1.05</w:t>
                  </w:r>
                  <w:proofErr w:type="gramEnd"/>
                  <w:r>
                    <w:tab/>
                  </w:r>
                  <w:r>
                    <w:tab/>
                    <w:t>Nový stav – Půdorys 2.NP</w:t>
                  </w:r>
                </w:p>
                <w:p w:rsidR="003A12A1" w:rsidRDefault="003A12A1" w:rsidP="00E60862">
                  <w:pPr>
                    <w:tabs>
                      <w:tab w:val="left" w:pos="567"/>
                    </w:tabs>
                    <w:spacing w:before="0"/>
                  </w:pPr>
                  <w:r>
                    <w:tab/>
                  </w:r>
                  <w:proofErr w:type="gramStart"/>
                  <w:r>
                    <w:t>D.1.1.06</w:t>
                  </w:r>
                  <w:proofErr w:type="gramEnd"/>
                  <w:r>
                    <w:tab/>
                  </w:r>
                  <w:r>
                    <w:tab/>
                    <w:t>Nový stav – Řez</w:t>
                  </w:r>
                  <w:r w:rsidR="00194791">
                    <w:t xml:space="preserve"> A-Á</w:t>
                  </w:r>
                </w:p>
                <w:p w:rsidR="003A12A1" w:rsidRDefault="003A12A1" w:rsidP="00E60862">
                  <w:pPr>
                    <w:tabs>
                      <w:tab w:val="left" w:pos="567"/>
                    </w:tabs>
                    <w:spacing w:before="0"/>
                  </w:pPr>
                  <w:r>
                    <w:tab/>
                  </w:r>
                  <w:proofErr w:type="gramStart"/>
                  <w:r>
                    <w:t>D.1.1.07</w:t>
                  </w:r>
                  <w:proofErr w:type="gramEnd"/>
                  <w:r>
                    <w:tab/>
                  </w:r>
                  <w:r>
                    <w:tab/>
                    <w:t xml:space="preserve">Nový stav – </w:t>
                  </w:r>
                  <w:r w:rsidR="00194791">
                    <w:t>Stupeň</w:t>
                  </w:r>
                  <w:r>
                    <w:t xml:space="preserve"> místnost č. 108, 221, 224</w:t>
                  </w:r>
                </w:p>
                <w:p w:rsidR="003A12A1" w:rsidRDefault="003A12A1" w:rsidP="00E60862">
                  <w:pPr>
                    <w:tabs>
                      <w:tab w:val="left" w:pos="567"/>
                    </w:tabs>
                    <w:spacing w:before="0"/>
                  </w:pPr>
                  <w:r>
                    <w:tab/>
                  </w:r>
                  <w:proofErr w:type="gramStart"/>
                  <w:r>
                    <w:t>D.1.1.08</w:t>
                  </w:r>
                  <w:proofErr w:type="gramEnd"/>
                  <w:r>
                    <w:tab/>
                  </w:r>
                  <w:r>
                    <w:tab/>
                    <w:t xml:space="preserve">Nový stav – </w:t>
                  </w:r>
                  <w:r w:rsidR="00DE2DA7">
                    <w:t>Výškový stupeň</w:t>
                  </w:r>
                </w:p>
                <w:p w:rsidR="003A12A1" w:rsidRDefault="003A12A1" w:rsidP="00E60862">
                  <w:pPr>
                    <w:tabs>
                      <w:tab w:val="left" w:pos="567"/>
                    </w:tabs>
                    <w:spacing w:before="0"/>
                  </w:pPr>
                  <w:r>
                    <w:tab/>
                  </w:r>
                  <w:proofErr w:type="gramStart"/>
                  <w:r>
                    <w:t>D.1.1.0</w:t>
                  </w:r>
                  <w:r w:rsidR="00DE2DA7">
                    <w:t>9</w:t>
                  </w:r>
                  <w:proofErr w:type="gramEnd"/>
                  <w:r w:rsidR="00DE2DA7">
                    <w:tab/>
                  </w:r>
                  <w:r w:rsidR="00194791">
                    <w:tab/>
                    <w:t>Nový stav – Výpis prvků</w:t>
                  </w:r>
                </w:p>
                <w:p w:rsidR="00DE2DA7" w:rsidRDefault="00DE2DA7" w:rsidP="00E60862">
                  <w:pPr>
                    <w:tabs>
                      <w:tab w:val="left" w:pos="567"/>
                    </w:tabs>
                    <w:spacing w:before="0"/>
                  </w:pPr>
                  <w:r>
                    <w:tab/>
                    <w:t>D.1.1.10</w:t>
                  </w:r>
                  <w:r>
                    <w:tab/>
                  </w:r>
                  <w:r>
                    <w:tab/>
                    <w:t xml:space="preserve">Nový stav – Výpis </w:t>
                  </w:r>
                  <w:r>
                    <w:t>skladeb</w:t>
                  </w:r>
                </w:p>
                <w:p w:rsidR="003A12A1" w:rsidRDefault="003A12A1" w:rsidP="001B7A3B">
                  <w:pPr>
                    <w:tabs>
                      <w:tab w:val="left" w:pos="567"/>
                    </w:tabs>
                    <w:spacing w:before="0"/>
                  </w:pPr>
                  <w:r>
                    <w:tab/>
                  </w:r>
                </w:p>
                <w:p w:rsidR="003A12A1" w:rsidRDefault="003A12A1" w:rsidP="001B7A3B">
                  <w:pPr>
                    <w:tabs>
                      <w:tab w:val="left" w:pos="567"/>
                    </w:tabs>
                    <w:spacing w:before="0"/>
                  </w:pPr>
                </w:p>
                <w:p w:rsidR="003A12A1" w:rsidRDefault="00120D89" w:rsidP="00120D89">
                  <w:pPr>
                    <w:tabs>
                      <w:tab w:val="left" w:pos="567"/>
                    </w:tabs>
                    <w:spacing w:before="0"/>
                    <w:jc w:val="left"/>
                  </w:pPr>
                  <w:r>
                    <w:tab/>
                    <w:t xml:space="preserve">Technické </w:t>
                  </w:r>
                  <w:r w:rsidRPr="00120D89">
                    <w:t>specifikace a uživatelské standardy stavby</w:t>
                  </w:r>
                </w:p>
                <w:p w:rsidR="003A12A1" w:rsidRDefault="003A12A1" w:rsidP="001B7A3B">
                  <w:pPr>
                    <w:tabs>
                      <w:tab w:val="left" w:pos="567"/>
                    </w:tabs>
                    <w:spacing w:before="0"/>
                  </w:pPr>
                </w:p>
                <w:p w:rsidR="003A12A1" w:rsidRDefault="003A12A1" w:rsidP="001B7A3B">
                  <w:pPr>
                    <w:tabs>
                      <w:tab w:val="left" w:pos="567"/>
                    </w:tabs>
                    <w:spacing w:before="0"/>
                  </w:pPr>
                </w:p>
                <w:p w:rsidR="003A12A1" w:rsidRDefault="003A12A1" w:rsidP="001B7A3B">
                  <w:pPr>
                    <w:tabs>
                      <w:tab w:val="left" w:pos="567"/>
                    </w:tabs>
                    <w:spacing w:before="0"/>
                  </w:pPr>
                </w:p>
                <w:p w:rsidR="003A12A1" w:rsidRDefault="003A12A1" w:rsidP="001B7A3B">
                  <w:pPr>
                    <w:tabs>
                      <w:tab w:val="left" w:pos="567"/>
                    </w:tabs>
                    <w:spacing w:before="0"/>
                  </w:pPr>
                </w:p>
                <w:p w:rsidR="003A12A1" w:rsidRDefault="003A12A1" w:rsidP="001B7A3B">
                  <w:pPr>
                    <w:tabs>
                      <w:tab w:val="left" w:pos="567"/>
                    </w:tabs>
                    <w:spacing w:before="0"/>
                  </w:pPr>
                </w:p>
                <w:p w:rsidR="003A12A1" w:rsidRDefault="003A12A1" w:rsidP="001B7A3B">
                  <w:pPr>
                    <w:tabs>
                      <w:tab w:val="left" w:pos="567"/>
                    </w:tabs>
                    <w:spacing w:before="0"/>
                  </w:pPr>
                </w:p>
                <w:p w:rsidR="003A12A1" w:rsidRDefault="003A12A1" w:rsidP="001B7A3B">
                  <w:pPr>
                    <w:tabs>
                      <w:tab w:val="left" w:pos="567"/>
                    </w:tabs>
                    <w:spacing w:before="0"/>
                  </w:pPr>
                </w:p>
                <w:p w:rsidR="003A12A1" w:rsidRDefault="003A12A1" w:rsidP="001B7A3B">
                  <w:pPr>
                    <w:tabs>
                      <w:tab w:val="left" w:pos="567"/>
                    </w:tabs>
                    <w:spacing w:before="0"/>
                  </w:pPr>
                </w:p>
                <w:p w:rsidR="003A12A1" w:rsidRDefault="003A12A1" w:rsidP="001B7A3B">
                  <w:pPr>
                    <w:tabs>
                      <w:tab w:val="left" w:pos="567"/>
                    </w:tabs>
                    <w:spacing w:before="0"/>
                  </w:pPr>
                </w:p>
                <w:p w:rsidR="003A12A1" w:rsidRDefault="003A12A1" w:rsidP="001B7A3B">
                  <w:pPr>
                    <w:tabs>
                      <w:tab w:val="left" w:pos="567"/>
                    </w:tabs>
                    <w:spacing w:before="0"/>
                  </w:pPr>
                </w:p>
                <w:p w:rsidR="003A12A1" w:rsidRDefault="003A12A1" w:rsidP="001B7A3B">
                  <w:pPr>
                    <w:tabs>
                      <w:tab w:val="left" w:pos="567"/>
                    </w:tabs>
                    <w:spacing w:before="0"/>
                  </w:pPr>
                </w:p>
                <w:p w:rsidR="003A12A1" w:rsidRDefault="003A12A1" w:rsidP="001B7A3B">
                  <w:pPr>
                    <w:tabs>
                      <w:tab w:val="left" w:pos="567"/>
                    </w:tabs>
                    <w:spacing w:before="0"/>
                  </w:pPr>
                </w:p>
                <w:p w:rsidR="003A12A1" w:rsidRDefault="003A12A1" w:rsidP="001B7A3B">
                  <w:pPr>
                    <w:tabs>
                      <w:tab w:val="left" w:pos="567"/>
                    </w:tabs>
                    <w:spacing w:before="0"/>
                  </w:pPr>
                </w:p>
                <w:p w:rsidR="003A12A1" w:rsidRDefault="003A12A1" w:rsidP="00AF5030">
                  <w:pPr>
                    <w:pStyle w:val="Odstavecseseznamem"/>
                    <w:spacing w:before="0"/>
                    <w:ind w:left="1433"/>
                  </w:pPr>
                </w:p>
                <w:p w:rsidR="003A12A1" w:rsidRDefault="003A12A1" w:rsidP="00AF5030">
                  <w:pPr>
                    <w:spacing w:before="0"/>
                  </w:pPr>
                </w:p>
                <w:p w:rsidR="003A12A1" w:rsidRDefault="003A12A1" w:rsidP="003B0FB8">
                  <w:pPr>
                    <w:spacing w:before="0"/>
                    <w:ind w:left="360"/>
                  </w:pPr>
                  <w:r>
                    <w:tab/>
                  </w:r>
                  <w:r>
                    <w:tab/>
                  </w:r>
                </w:p>
                <w:p w:rsidR="003A12A1" w:rsidRDefault="003A12A1" w:rsidP="008223BF">
                  <w:pPr>
                    <w:tabs>
                      <w:tab w:val="left" w:pos="567"/>
                    </w:tabs>
                    <w:spacing w:before="0"/>
                  </w:pPr>
                </w:p>
                <w:p w:rsidR="003A12A1" w:rsidRDefault="003A12A1" w:rsidP="00C66F8E">
                  <w:pPr>
                    <w:tabs>
                      <w:tab w:val="left" w:pos="567"/>
                    </w:tabs>
                    <w:spacing w:before="0"/>
                  </w:pPr>
                  <w:r>
                    <w:tab/>
                  </w:r>
                </w:p>
                <w:p w:rsidR="003A12A1" w:rsidRDefault="003A12A1" w:rsidP="00FE2CC4">
                  <w:pPr>
                    <w:tabs>
                      <w:tab w:val="left" w:pos="851"/>
                    </w:tabs>
                    <w:spacing w:before="0"/>
                  </w:pPr>
                </w:p>
                <w:p w:rsidR="003A12A1" w:rsidRDefault="003A12A1" w:rsidP="00387F64">
                  <w:pPr>
                    <w:tabs>
                      <w:tab w:val="left" w:pos="851"/>
                    </w:tabs>
                    <w:spacing w:before="0"/>
                  </w:pPr>
                </w:p>
                <w:p w:rsidR="003A12A1" w:rsidRDefault="003A12A1" w:rsidP="00387F64">
                  <w:pPr>
                    <w:tabs>
                      <w:tab w:val="left" w:pos="851"/>
                      <w:tab w:val="left" w:pos="5103"/>
                      <w:tab w:val="right" w:pos="6521"/>
                      <w:tab w:val="right" w:pos="7230"/>
                    </w:tabs>
                    <w:spacing w:before="120" w:after="120"/>
                    <w:ind w:left="142"/>
                    <w:jc w:val="left"/>
                    <w:rPr>
                      <w:szCs w:val="22"/>
                    </w:rPr>
                  </w:pPr>
                </w:p>
              </w:txbxContent>
            </v:textbox>
            <w10:wrap anchorx="page" anchory="page"/>
            <w10:anchorlock/>
          </v:shape>
        </w:pict>
      </w:r>
    </w:p>
    <w:sectPr w:rsidR="00ED6DDE" w:rsidSect="0070787B">
      <w:headerReference w:type="default" r:id="rId9"/>
      <w:pgSz w:w="16840" w:h="11907" w:orient="landscape" w:code="9"/>
      <w:pgMar w:top="0" w:right="0" w:bottom="0" w:left="0" w:header="708" w:footer="708" w:gutter="0"/>
      <w:cols w:sep="1" w:space="9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293B" w:rsidRDefault="0079293B">
      <w:r>
        <w:separator/>
      </w:r>
    </w:p>
  </w:endnote>
  <w:endnote w:type="continuationSeparator" w:id="0">
    <w:p w:rsidR="0079293B" w:rsidRDefault="007929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HelveticaTTEE">
    <w:altName w:val="Symbol"/>
    <w:charset w:val="02"/>
    <w:family w:val="swiss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293B" w:rsidRDefault="0079293B">
      <w:r>
        <w:separator/>
      </w:r>
    </w:p>
  </w:footnote>
  <w:footnote w:type="continuationSeparator" w:id="0">
    <w:p w:rsidR="0079293B" w:rsidRDefault="007929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2A1" w:rsidRDefault="0088624F">
    <w:pPr>
      <w:pStyle w:val="Zhlav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126" type="#_x0000_t32" style="position:absolute;left:0;text-align:left;margin-left:421.45pt;margin-top:-35.4pt;width:1.25pt;height:598.35pt;z-index:251658752" o:connectortype="straight">
          <v:stroke dashstyle="1 1" endcap="round"/>
        </v:shape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20" type="#_x0000_t202" style="position:absolute;left:0;text-align:left;margin-left:442.25pt;margin-top:0;width:381.6pt;height:554.4pt;z-index:-251658752;mso-position-horizontal-relative:page;mso-position-vertical:center;mso-position-vertical-relative:page" o:allowincell="f" filled="f">
          <v:textbox style="mso-next-textbox:#_x0000_s2120">
            <w:txbxContent>
              <w:p w:rsidR="003A12A1" w:rsidRPr="005E1D19" w:rsidRDefault="003A12A1" w:rsidP="005D7A16"/>
            </w:txbxContent>
          </v:textbox>
          <w10:wrap anchorx="page" anchory="page"/>
          <w10:anchorlock/>
        </v:shape>
      </w:pict>
    </w:r>
    <w:r>
      <w:rPr>
        <w:noProof/>
      </w:rPr>
      <w:pict>
        <v:shape id="_x0000_s2119" type="#_x0000_t202" style="position:absolute;left:0;text-align:left;margin-left:19.85pt;margin-top:0;width:381.6pt;height:554.4pt;z-index:-251659776;mso-position-horizontal-relative:page;mso-position-vertical:center;mso-position-vertical-relative:page" o:allowincell="f" filled="f">
          <v:textbox style="mso-next-textbox:#_x0000_s2119">
            <w:txbxContent>
              <w:p w:rsidR="003A12A1" w:rsidRPr="00D66D45" w:rsidRDefault="003A12A1" w:rsidP="00D66D45">
                <w:pPr>
                  <w:pStyle w:val="Zhlav"/>
                  <w:ind w:left="2554" w:firstLine="3542"/>
                  <w:jc w:val="right"/>
                  <w:rPr>
                    <w:rFonts w:ascii="Arial Narrow" w:hAnsi="Arial Narrow" w:cs="Lucida Sans Unicode"/>
                    <w:b/>
                    <w:sz w:val="14"/>
                    <w:szCs w:val="14"/>
                  </w:rPr>
                </w:pPr>
                <w:r w:rsidRPr="00D66D45">
                  <w:rPr>
                    <w:rFonts w:ascii="Arial Narrow" w:hAnsi="Arial Narrow" w:cs="Lucida Sans Unicode"/>
                    <w:b/>
                    <w:sz w:val="14"/>
                    <w:szCs w:val="14"/>
                  </w:rPr>
                  <w:t>MENHIR projekt, s.r.o.</w:t>
                </w:r>
                <w:r w:rsidRPr="00D66D45">
                  <w:rPr>
                    <w:rFonts w:ascii="Arial Narrow" w:hAnsi="Arial Narrow" w:cs="Lucida Sans Unicode"/>
                    <w:b/>
                    <w:sz w:val="14"/>
                    <w:szCs w:val="14"/>
                  </w:rPr>
                  <w:tab/>
                </w:r>
              </w:p>
              <w:p w:rsidR="003A12A1" w:rsidRPr="00D66D45" w:rsidRDefault="003A12A1" w:rsidP="007F1A49">
                <w:pPr>
                  <w:pStyle w:val="Zhlav"/>
                  <w:tabs>
                    <w:tab w:val="left" w:pos="6804"/>
                  </w:tabs>
                  <w:ind w:left="2554" w:firstLine="1557"/>
                  <w:jc w:val="right"/>
                  <w:rPr>
                    <w:rFonts w:ascii="Arial Narrow" w:hAnsi="Arial Narrow" w:cs="Lucida Sans Unicode"/>
                    <w:b/>
                    <w:sz w:val="14"/>
                    <w:szCs w:val="14"/>
                  </w:rPr>
                </w:pPr>
                <w:r w:rsidRPr="00D66D45">
                  <w:rPr>
                    <w:rFonts w:ascii="Arial Narrow" w:hAnsi="Arial Narrow" w:cs="Lucida Sans Unicode"/>
                    <w:b/>
                    <w:sz w:val="14"/>
                    <w:szCs w:val="14"/>
                  </w:rPr>
                  <w:tab/>
                  <w:t>Horní 729/32, 639 00 Brno</w:t>
                </w:r>
              </w:p>
              <w:p w:rsidR="003A12A1" w:rsidRPr="00D66D45" w:rsidRDefault="003A12A1" w:rsidP="007F1A49">
                <w:pPr>
                  <w:pStyle w:val="Zhlav"/>
                  <w:ind w:firstLine="1557"/>
                  <w:jc w:val="right"/>
                  <w:rPr>
                    <w:rFonts w:ascii="Arial Narrow" w:hAnsi="Arial Narrow" w:cs="Lucida Sans Unicode"/>
                    <w:b/>
                    <w:sz w:val="14"/>
                    <w:szCs w:val="14"/>
                  </w:rPr>
                </w:pPr>
                <w:r w:rsidRPr="00D66D45">
                  <w:rPr>
                    <w:rFonts w:ascii="Arial Narrow" w:hAnsi="Arial Narrow" w:cs="Lucida Sans Unicode"/>
                    <w:b/>
                    <w:sz w:val="14"/>
                    <w:szCs w:val="14"/>
                  </w:rPr>
                  <w:t>IČ:  634 70 250</w:t>
                </w:r>
              </w:p>
              <w:p w:rsidR="003A12A1" w:rsidRPr="00D66D45" w:rsidRDefault="003A12A1" w:rsidP="007F1A49">
                <w:pPr>
                  <w:pStyle w:val="Zhlav"/>
                  <w:pBdr>
                    <w:bottom w:val="single" w:sz="4" w:space="1" w:color="auto"/>
                  </w:pBdr>
                  <w:spacing w:before="0"/>
                  <w:ind w:firstLine="1557"/>
                  <w:jc w:val="right"/>
                  <w:rPr>
                    <w:sz w:val="14"/>
                    <w:szCs w:val="14"/>
                  </w:rPr>
                </w:pPr>
                <w:r w:rsidRPr="00D66D45">
                  <w:rPr>
                    <w:rFonts w:ascii="Arial Narrow" w:hAnsi="Arial Narrow" w:cs="Lucida Sans Unicode"/>
                    <w:b/>
                    <w:sz w:val="14"/>
                    <w:szCs w:val="14"/>
                  </w:rPr>
                  <w:t>Komplexní služby v oboru pozemní stavitelství. Tepelná ochrana budov.</w:t>
                </w:r>
              </w:p>
              <w:p w:rsidR="003A12A1" w:rsidRPr="00D66D45" w:rsidRDefault="003A12A1" w:rsidP="007F1A49">
                <w:pPr>
                  <w:rPr>
                    <w:sz w:val="14"/>
                    <w:szCs w:val="14"/>
                  </w:rPr>
                </w:pPr>
                <w:r w:rsidRPr="00D66D45">
                  <w:rPr>
                    <w:rFonts w:ascii="Arial Narrow" w:hAnsi="Arial Narrow"/>
                    <w:sz w:val="14"/>
                    <w:szCs w:val="14"/>
                  </w:rPr>
                  <w:t>www.menhirprojekt.cz</w:t>
                </w:r>
                <w:r w:rsidRPr="00D66D45">
                  <w:rPr>
                    <w:rFonts w:ascii="Arial Narrow" w:hAnsi="Arial Narrow"/>
                    <w:sz w:val="14"/>
                    <w:szCs w:val="14"/>
                  </w:rPr>
                  <w:tab/>
                </w:r>
                <w:r w:rsidRPr="00D66D45">
                  <w:rPr>
                    <w:rFonts w:ascii="Arial Narrow" w:hAnsi="Arial Narrow"/>
                    <w:sz w:val="14"/>
                    <w:szCs w:val="14"/>
                  </w:rPr>
                  <w:tab/>
                </w:r>
                <w:r w:rsidRPr="00D66D45">
                  <w:rPr>
                    <w:rFonts w:ascii="Arial Narrow" w:hAnsi="Arial Narrow"/>
                    <w:sz w:val="14"/>
                    <w:szCs w:val="14"/>
                  </w:rPr>
                  <w:tab/>
                </w:r>
                <w:r w:rsidRPr="00D66D45">
                  <w:rPr>
                    <w:rFonts w:ascii="Arial Narrow" w:hAnsi="Arial Narrow"/>
                    <w:sz w:val="14"/>
                    <w:szCs w:val="14"/>
                  </w:rPr>
                  <w:tab/>
                  <w:t>Tel: 543 215 215, Mobil: 604 200 092</w:t>
                </w:r>
              </w:p>
            </w:txbxContent>
          </v:textbox>
          <w10:wrap anchorx="page" anchory="page"/>
          <w10:anchorlock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8C729A80"/>
    <w:lvl w:ilvl="0">
      <w:start w:val="1"/>
      <w:numFmt w:val="decimal"/>
      <w:pStyle w:val="Nadpis1"/>
      <w:lvlText w:val="%1."/>
      <w:legacy w:legacy="1" w:legacySpace="144" w:legacyIndent="851"/>
      <w:lvlJc w:val="left"/>
    </w:lvl>
    <w:lvl w:ilvl="1">
      <w:start w:val="1"/>
      <w:numFmt w:val="decimal"/>
      <w:pStyle w:val="Nadpis2"/>
      <w:lvlText w:val="%1.%2"/>
      <w:legacy w:legacy="1" w:legacySpace="144" w:legacyIndent="0"/>
      <w:lvlJc w:val="left"/>
    </w:lvl>
    <w:lvl w:ilvl="2">
      <w:start w:val="1"/>
      <w:numFmt w:val="decimal"/>
      <w:pStyle w:val="Nadpis3"/>
      <w:lvlText w:val="%1.%2.%3"/>
      <w:legacy w:legacy="1" w:legacySpace="144" w:legacyIndent="0"/>
      <w:lvlJc w:val="left"/>
    </w:lvl>
    <w:lvl w:ilvl="3">
      <w:start w:val="1"/>
      <w:numFmt w:val="decimal"/>
      <w:pStyle w:val="Nadpis4"/>
      <w:lvlText w:val="%1.%2.%3.%4"/>
      <w:legacy w:legacy="1" w:legacySpace="144" w:legacyIndent="0"/>
      <w:lvlJc w:val="left"/>
    </w:lvl>
    <w:lvl w:ilvl="4">
      <w:start w:val="1"/>
      <w:numFmt w:val="lowerLetter"/>
      <w:lvlText w:val="%5)"/>
      <w:legacy w:legacy="1" w:legacySpace="0" w:legacyIndent="397"/>
      <w:lvlJc w:val="left"/>
    </w:lvl>
    <w:lvl w:ilvl="5">
      <w:start w:val="1"/>
      <w:numFmt w:val="decimal"/>
      <w:pStyle w:val="Nadpis6"/>
      <w:lvlText w:val="%5).%6"/>
      <w:legacy w:legacy="1" w:legacySpace="144" w:legacyIndent="0"/>
      <w:lvlJc w:val="left"/>
    </w:lvl>
    <w:lvl w:ilvl="6">
      <w:start w:val="1"/>
      <w:numFmt w:val="decimal"/>
      <w:pStyle w:val="Nadpis7"/>
      <w:lvlText w:val="%5).%6.%7"/>
      <w:legacy w:legacy="1" w:legacySpace="144" w:legacyIndent="0"/>
      <w:lvlJc w:val="left"/>
    </w:lvl>
    <w:lvl w:ilvl="7">
      <w:start w:val="1"/>
      <w:numFmt w:val="decimal"/>
      <w:pStyle w:val="Nadpis8"/>
      <w:lvlText w:val="%5).%6.%7.%8"/>
      <w:legacy w:legacy="1" w:legacySpace="144" w:legacyIndent="0"/>
      <w:lvlJc w:val="left"/>
    </w:lvl>
    <w:lvl w:ilvl="8">
      <w:start w:val="1"/>
      <w:numFmt w:val="decimal"/>
      <w:pStyle w:val="Nadpis9"/>
      <w:lvlText w:val="%5).%6.%7.%8.%9"/>
      <w:legacy w:legacy="1" w:legacySpace="144" w:legacyIndent="0"/>
      <w:lvlJc w:val="left"/>
    </w:lvl>
  </w:abstractNum>
  <w:abstractNum w:abstractNumId="1">
    <w:nsid w:val="0F4B5CA6"/>
    <w:multiLevelType w:val="hybridMultilevel"/>
    <w:tmpl w:val="FCD880F0"/>
    <w:lvl w:ilvl="0" w:tplc="C48A7A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C66A77"/>
    <w:multiLevelType w:val="singleLevel"/>
    <w:tmpl w:val="F50683E8"/>
    <w:lvl w:ilvl="0">
      <w:start w:val="1"/>
      <w:numFmt w:val="bullet"/>
      <w:pStyle w:val="odrky2"/>
      <w:lvlText w:val=""/>
      <w:lvlJc w:val="left"/>
      <w:pPr>
        <w:tabs>
          <w:tab w:val="num" w:pos="2410"/>
        </w:tabs>
        <w:ind w:left="2410" w:hanging="425"/>
      </w:pPr>
      <w:rPr>
        <w:rFonts w:ascii="Symbol" w:hAnsi="Symbol" w:hint="default"/>
      </w:rPr>
    </w:lvl>
  </w:abstractNum>
  <w:abstractNum w:abstractNumId="3">
    <w:nsid w:val="12ED41F9"/>
    <w:multiLevelType w:val="hybridMultilevel"/>
    <w:tmpl w:val="9E3CCC8A"/>
    <w:lvl w:ilvl="0" w:tplc="99D285CE">
      <w:start w:val="1"/>
      <w:numFmt w:val="decimalZero"/>
      <w:lvlText w:val="%1"/>
      <w:lvlJc w:val="left"/>
      <w:pPr>
        <w:ind w:left="1433" w:hanging="85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19ED5A41"/>
    <w:multiLevelType w:val="singleLevel"/>
    <w:tmpl w:val="C8D4FA18"/>
    <w:lvl w:ilvl="0">
      <w:start w:val="1"/>
      <w:numFmt w:val="bullet"/>
      <w:pStyle w:val="odrky1"/>
      <w:lvlText w:val="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</w:abstractNum>
  <w:abstractNum w:abstractNumId="5">
    <w:nsid w:val="1AC23872"/>
    <w:multiLevelType w:val="hybridMultilevel"/>
    <w:tmpl w:val="31C4944C"/>
    <w:lvl w:ilvl="0" w:tplc="D13C7EF0">
      <w:numFmt w:val="bullet"/>
      <w:lvlText w:val="-"/>
      <w:lvlJc w:val="left"/>
      <w:pPr>
        <w:ind w:left="179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3" w:hanging="360"/>
      </w:pPr>
      <w:rPr>
        <w:rFonts w:ascii="Wingdings" w:hAnsi="Wingdings" w:hint="default"/>
      </w:rPr>
    </w:lvl>
  </w:abstractNum>
  <w:abstractNum w:abstractNumId="6">
    <w:nsid w:val="62577035"/>
    <w:multiLevelType w:val="hybridMultilevel"/>
    <w:tmpl w:val="05C47806"/>
    <w:lvl w:ilvl="0" w:tplc="A85EA672">
      <w:numFmt w:val="bullet"/>
      <w:lvlText w:val="-"/>
      <w:lvlJc w:val="left"/>
      <w:pPr>
        <w:ind w:left="254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2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07" w:hanging="360"/>
      </w:pPr>
      <w:rPr>
        <w:rFonts w:ascii="Wingdings" w:hAnsi="Wingdings" w:hint="default"/>
      </w:rPr>
    </w:lvl>
  </w:abstractNum>
  <w:abstractNum w:abstractNumId="7">
    <w:nsid w:val="64FF506F"/>
    <w:multiLevelType w:val="hybridMultilevel"/>
    <w:tmpl w:val="E4ECEE40"/>
    <w:lvl w:ilvl="0" w:tplc="F81AAE0E">
      <w:numFmt w:val="bullet"/>
      <w:lvlText w:val="-"/>
      <w:lvlJc w:val="left"/>
      <w:pPr>
        <w:ind w:left="249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8">
    <w:nsid w:val="67F86C90"/>
    <w:multiLevelType w:val="singleLevel"/>
    <w:tmpl w:val="46DA7EEE"/>
    <w:lvl w:ilvl="0">
      <w:start w:val="1"/>
      <w:numFmt w:val="decimalZero"/>
      <w:lvlText w:val="%1"/>
      <w:lvlJc w:val="left"/>
      <w:pPr>
        <w:tabs>
          <w:tab w:val="num" w:pos="3393"/>
        </w:tabs>
        <w:ind w:left="3393" w:hanging="705"/>
      </w:pPr>
      <w:rPr>
        <w:rFonts w:hint="default"/>
      </w:rPr>
    </w:lvl>
  </w:abstractNum>
  <w:abstractNum w:abstractNumId="9">
    <w:nsid w:val="6FD62EA0"/>
    <w:multiLevelType w:val="hybridMultilevel"/>
    <w:tmpl w:val="67BCF66A"/>
    <w:lvl w:ilvl="0" w:tplc="D408EFB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4"/>
  </w:num>
  <w:num w:numId="11">
    <w:abstractNumId w:val="2"/>
  </w:num>
  <w:num w:numId="12">
    <w:abstractNumId w:val="8"/>
  </w:num>
  <w:num w:numId="13">
    <w:abstractNumId w:val="3"/>
  </w:num>
  <w:num w:numId="14">
    <w:abstractNumId w:val="5"/>
  </w:num>
  <w:num w:numId="15">
    <w:abstractNumId w:val="9"/>
  </w:num>
  <w:num w:numId="16">
    <w:abstractNumId w:val="7"/>
  </w:num>
  <w:num w:numId="17">
    <w:abstractNumId w:val="6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attachedTemplate r:id="rId1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8"/>
    <o:shapelayout v:ext="edit">
      <o:idmap v:ext="edit" data="2"/>
      <o:rules v:ext="edit">
        <o:r id="V:Rule2" type="connector" idref="#_x0000_s2126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367D04"/>
    <w:rsid w:val="00002FD5"/>
    <w:rsid w:val="0001054E"/>
    <w:rsid w:val="00025049"/>
    <w:rsid w:val="00026F36"/>
    <w:rsid w:val="00045580"/>
    <w:rsid w:val="00060639"/>
    <w:rsid w:val="00091735"/>
    <w:rsid w:val="000A02F0"/>
    <w:rsid w:val="000D71B1"/>
    <w:rsid w:val="000F0A8B"/>
    <w:rsid w:val="00105DC6"/>
    <w:rsid w:val="00120D89"/>
    <w:rsid w:val="0012755F"/>
    <w:rsid w:val="00136DD3"/>
    <w:rsid w:val="00190627"/>
    <w:rsid w:val="00194791"/>
    <w:rsid w:val="0019498E"/>
    <w:rsid w:val="001B5733"/>
    <w:rsid w:val="001B7A3B"/>
    <w:rsid w:val="001E7C6C"/>
    <w:rsid w:val="00212077"/>
    <w:rsid w:val="00222C4D"/>
    <w:rsid w:val="00235A06"/>
    <w:rsid w:val="00243673"/>
    <w:rsid w:val="002450EE"/>
    <w:rsid w:val="002673BA"/>
    <w:rsid w:val="0027616F"/>
    <w:rsid w:val="002857F8"/>
    <w:rsid w:val="002D3F67"/>
    <w:rsid w:val="002E2A07"/>
    <w:rsid w:val="00302A66"/>
    <w:rsid w:val="00306080"/>
    <w:rsid w:val="0031159A"/>
    <w:rsid w:val="00321386"/>
    <w:rsid w:val="0033320B"/>
    <w:rsid w:val="00335310"/>
    <w:rsid w:val="003607C2"/>
    <w:rsid w:val="00361079"/>
    <w:rsid w:val="00367D04"/>
    <w:rsid w:val="00386752"/>
    <w:rsid w:val="00387F64"/>
    <w:rsid w:val="003A12A1"/>
    <w:rsid w:val="003B0FB8"/>
    <w:rsid w:val="003B30CC"/>
    <w:rsid w:val="003B35EE"/>
    <w:rsid w:val="003B475B"/>
    <w:rsid w:val="003B48F3"/>
    <w:rsid w:val="003C4592"/>
    <w:rsid w:val="003D204A"/>
    <w:rsid w:val="003D6C6C"/>
    <w:rsid w:val="003F6AB8"/>
    <w:rsid w:val="003F6F9B"/>
    <w:rsid w:val="00410367"/>
    <w:rsid w:val="004327B2"/>
    <w:rsid w:val="0045042A"/>
    <w:rsid w:val="0045422A"/>
    <w:rsid w:val="004A2461"/>
    <w:rsid w:val="004B4D09"/>
    <w:rsid w:val="004C0247"/>
    <w:rsid w:val="004C1EB9"/>
    <w:rsid w:val="004E77E6"/>
    <w:rsid w:val="004F0A76"/>
    <w:rsid w:val="004F44E2"/>
    <w:rsid w:val="00511ED8"/>
    <w:rsid w:val="0052212F"/>
    <w:rsid w:val="0052510F"/>
    <w:rsid w:val="00531B40"/>
    <w:rsid w:val="005A6887"/>
    <w:rsid w:val="005C543A"/>
    <w:rsid w:val="005C700D"/>
    <w:rsid w:val="005D7A16"/>
    <w:rsid w:val="005F278E"/>
    <w:rsid w:val="005F2F48"/>
    <w:rsid w:val="005F3A83"/>
    <w:rsid w:val="005F5EFC"/>
    <w:rsid w:val="00600B4F"/>
    <w:rsid w:val="00630697"/>
    <w:rsid w:val="006539FB"/>
    <w:rsid w:val="0065523E"/>
    <w:rsid w:val="00664165"/>
    <w:rsid w:val="00683233"/>
    <w:rsid w:val="00696F6C"/>
    <w:rsid w:val="006C432C"/>
    <w:rsid w:val="006F01E5"/>
    <w:rsid w:val="006F555A"/>
    <w:rsid w:val="0070787B"/>
    <w:rsid w:val="0072390A"/>
    <w:rsid w:val="007268E1"/>
    <w:rsid w:val="00727E90"/>
    <w:rsid w:val="007640AC"/>
    <w:rsid w:val="00775F17"/>
    <w:rsid w:val="0079293B"/>
    <w:rsid w:val="00795684"/>
    <w:rsid w:val="007C30F3"/>
    <w:rsid w:val="007F1A49"/>
    <w:rsid w:val="007F61EF"/>
    <w:rsid w:val="0081063C"/>
    <w:rsid w:val="008223BF"/>
    <w:rsid w:val="00835FFE"/>
    <w:rsid w:val="00860139"/>
    <w:rsid w:val="00860EAB"/>
    <w:rsid w:val="00877A81"/>
    <w:rsid w:val="0088624F"/>
    <w:rsid w:val="008A2077"/>
    <w:rsid w:val="008A6489"/>
    <w:rsid w:val="008D3DAD"/>
    <w:rsid w:val="00921177"/>
    <w:rsid w:val="00964459"/>
    <w:rsid w:val="00967CA5"/>
    <w:rsid w:val="00984B02"/>
    <w:rsid w:val="0099414E"/>
    <w:rsid w:val="009C11B1"/>
    <w:rsid w:val="009E3C3E"/>
    <w:rsid w:val="009E4F57"/>
    <w:rsid w:val="009F7B55"/>
    <w:rsid w:val="00A065E8"/>
    <w:rsid w:val="00A115A6"/>
    <w:rsid w:val="00A3477E"/>
    <w:rsid w:val="00A574A6"/>
    <w:rsid w:val="00A61943"/>
    <w:rsid w:val="00A83BF3"/>
    <w:rsid w:val="00AB62AD"/>
    <w:rsid w:val="00AB6321"/>
    <w:rsid w:val="00AC1179"/>
    <w:rsid w:val="00AC5971"/>
    <w:rsid w:val="00AE4399"/>
    <w:rsid w:val="00AF0AE4"/>
    <w:rsid w:val="00AF5030"/>
    <w:rsid w:val="00B047E2"/>
    <w:rsid w:val="00B059B0"/>
    <w:rsid w:val="00B20E94"/>
    <w:rsid w:val="00B264C5"/>
    <w:rsid w:val="00B4727F"/>
    <w:rsid w:val="00B60134"/>
    <w:rsid w:val="00B779A9"/>
    <w:rsid w:val="00B8569B"/>
    <w:rsid w:val="00B934FA"/>
    <w:rsid w:val="00B968ED"/>
    <w:rsid w:val="00BB75E0"/>
    <w:rsid w:val="00BE70BF"/>
    <w:rsid w:val="00BE78EF"/>
    <w:rsid w:val="00C02D36"/>
    <w:rsid w:val="00C11448"/>
    <w:rsid w:val="00C13D4D"/>
    <w:rsid w:val="00C179DF"/>
    <w:rsid w:val="00C20C5E"/>
    <w:rsid w:val="00C44CB1"/>
    <w:rsid w:val="00C64710"/>
    <w:rsid w:val="00C66F8E"/>
    <w:rsid w:val="00C71CF4"/>
    <w:rsid w:val="00C73C68"/>
    <w:rsid w:val="00CA3CB7"/>
    <w:rsid w:val="00CB29C7"/>
    <w:rsid w:val="00CC0EEE"/>
    <w:rsid w:val="00CC2B9A"/>
    <w:rsid w:val="00CC2D82"/>
    <w:rsid w:val="00CC3770"/>
    <w:rsid w:val="00CC3BC8"/>
    <w:rsid w:val="00D102B6"/>
    <w:rsid w:val="00D115BB"/>
    <w:rsid w:val="00D6063F"/>
    <w:rsid w:val="00D66D45"/>
    <w:rsid w:val="00D72FAD"/>
    <w:rsid w:val="00D87FA5"/>
    <w:rsid w:val="00DA7E8A"/>
    <w:rsid w:val="00DC6355"/>
    <w:rsid w:val="00DD57D3"/>
    <w:rsid w:val="00DD5EDD"/>
    <w:rsid w:val="00DE2DA7"/>
    <w:rsid w:val="00DF53D5"/>
    <w:rsid w:val="00E05EDF"/>
    <w:rsid w:val="00E224E9"/>
    <w:rsid w:val="00E31586"/>
    <w:rsid w:val="00E56D4F"/>
    <w:rsid w:val="00E60862"/>
    <w:rsid w:val="00E85069"/>
    <w:rsid w:val="00E94362"/>
    <w:rsid w:val="00EB5C16"/>
    <w:rsid w:val="00EC3C41"/>
    <w:rsid w:val="00EC4EDA"/>
    <w:rsid w:val="00ED6DDE"/>
    <w:rsid w:val="00EE2376"/>
    <w:rsid w:val="00EE7394"/>
    <w:rsid w:val="00EF0DC4"/>
    <w:rsid w:val="00EF1E71"/>
    <w:rsid w:val="00F04FB5"/>
    <w:rsid w:val="00F10377"/>
    <w:rsid w:val="00F25908"/>
    <w:rsid w:val="00F33E15"/>
    <w:rsid w:val="00F4789E"/>
    <w:rsid w:val="00F52791"/>
    <w:rsid w:val="00F81C9F"/>
    <w:rsid w:val="00F97F78"/>
    <w:rsid w:val="00FA2DFC"/>
    <w:rsid w:val="00FA589C"/>
    <w:rsid w:val="00FB268D"/>
    <w:rsid w:val="00FC2CBD"/>
    <w:rsid w:val="00FC5840"/>
    <w:rsid w:val="00FE2CC4"/>
    <w:rsid w:val="00FE7F2E"/>
    <w:rsid w:val="00FF3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0787B"/>
    <w:pPr>
      <w:spacing w:before="60"/>
      <w:jc w:val="both"/>
    </w:pPr>
    <w:rPr>
      <w:rFonts w:ascii="Arial" w:hAnsi="Arial"/>
      <w:sz w:val="22"/>
    </w:rPr>
  </w:style>
  <w:style w:type="paragraph" w:styleId="Nadpis1">
    <w:name w:val="heading 1"/>
    <w:basedOn w:val="Normln"/>
    <w:next w:val="Normlnodsazen"/>
    <w:qFormat/>
    <w:rsid w:val="0070787B"/>
    <w:pPr>
      <w:keepNext/>
      <w:numPr>
        <w:numId w:val="1"/>
      </w:numPr>
      <w:spacing w:before="480" w:after="60"/>
      <w:ind w:left="851" w:hanging="851"/>
      <w:outlineLvl w:val="0"/>
    </w:pPr>
    <w:rPr>
      <w:b/>
      <w:caps/>
      <w:kern w:val="28"/>
      <w:sz w:val="24"/>
      <w:u w:val="single"/>
    </w:rPr>
  </w:style>
  <w:style w:type="paragraph" w:styleId="Nadpis2">
    <w:name w:val="heading 2"/>
    <w:basedOn w:val="Normln"/>
    <w:next w:val="Normlnodsazen"/>
    <w:qFormat/>
    <w:rsid w:val="0070787B"/>
    <w:pPr>
      <w:keepNext/>
      <w:numPr>
        <w:ilvl w:val="1"/>
        <w:numId w:val="2"/>
      </w:numPr>
      <w:spacing w:before="240" w:after="60"/>
      <w:ind w:left="851" w:hanging="851"/>
      <w:outlineLvl w:val="1"/>
    </w:pPr>
    <w:rPr>
      <w:b/>
      <w:u w:val="single"/>
    </w:rPr>
  </w:style>
  <w:style w:type="paragraph" w:styleId="Nadpis3">
    <w:name w:val="heading 3"/>
    <w:basedOn w:val="Normln"/>
    <w:next w:val="Normlnodsazen"/>
    <w:qFormat/>
    <w:rsid w:val="0070787B"/>
    <w:pPr>
      <w:keepNext/>
      <w:numPr>
        <w:ilvl w:val="2"/>
        <w:numId w:val="3"/>
      </w:numPr>
      <w:spacing w:before="240" w:after="60"/>
      <w:ind w:left="851" w:hanging="851"/>
      <w:outlineLvl w:val="2"/>
    </w:pPr>
    <w:rPr>
      <w:b/>
      <w:i/>
    </w:rPr>
  </w:style>
  <w:style w:type="paragraph" w:styleId="Nadpis4">
    <w:name w:val="heading 4"/>
    <w:basedOn w:val="Normln"/>
    <w:next w:val="Normlnodsazen"/>
    <w:qFormat/>
    <w:rsid w:val="0070787B"/>
    <w:pPr>
      <w:keepNext/>
      <w:numPr>
        <w:ilvl w:val="3"/>
        <w:numId w:val="4"/>
      </w:numPr>
      <w:spacing w:before="240" w:after="60"/>
      <w:ind w:left="851" w:hanging="851"/>
      <w:outlineLvl w:val="3"/>
    </w:pPr>
    <w:rPr>
      <w:b/>
    </w:rPr>
  </w:style>
  <w:style w:type="paragraph" w:styleId="Nadpis5">
    <w:name w:val="heading 5"/>
    <w:basedOn w:val="Normln"/>
    <w:next w:val="Normlnodsazen"/>
    <w:qFormat/>
    <w:rsid w:val="0070787B"/>
    <w:pPr>
      <w:spacing w:before="240" w:after="60"/>
      <w:ind w:left="851"/>
      <w:outlineLvl w:val="4"/>
    </w:pPr>
    <w:rPr>
      <w:i/>
      <w:u w:val="single"/>
    </w:rPr>
  </w:style>
  <w:style w:type="paragraph" w:styleId="Nadpis6">
    <w:name w:val="heading 6"/>
    <w:basedOn w:val="Normln"/>
    <w:next w:val="Normlnodsazen"/>
    <w:qFormat/>
    <w:rsid w:val="0070787B"/>
    <w:pPr>
      <w:numPr>
        <w:ilvl w:val="5"/>
        <w:numId w:val="6"/>
      </w:numPr>
      <w:spacing w:before="240" w:after="60"/>
      <w:ind w:left="1248"/>
      <w:outlineLvl w:val="5"/>
    </w:pPr>
    <w:rPr>
      <w:i/>
      <w:sz w:val="24"/>
    </w:rPr>
  </w:style>
  <w:style w:type="paragraph" w:styleId="Nadpis7">
    <w:name w:val="heading 7"/>
    <w:basedOn w:val="Normln"/>
    <w:next w:val="Normlnodsazen"/>
    <w:qFormat/>
    <w:rsid w:val="0070787B"/>
    <w:pPr>
      <w:keepNext/>
      <w:numPr>
        <w:ilvl w:val="6"/>
        <w:numId w:val="7"/>
      </w:numPr>
      <w:spacing w:before="240" w:after="120"/>
      <w:ind w:left="1248"/>
      <w:outlineLvl w:val="6"/>
    </w:pPr>
    <w:rPr>
      <w:rFonts w:ascii=".HelveticaTTEE" w:hAnsi=".HelveticaTTEE"/>
      <w:b/>
      <w:sz w:val="24"/>
      <w:u w:val="single"/>
    </w:rPr>
  </w:style>
  <w:style w:type="paragraph" w:styleId="Nadpis8">
    <w:name w:val="heading 8"/>
    <w:basedOn w:val="Normln"/>
    <w:next w:val="Normlnodsazen"/>
    <w:qFormat/>
    <w:rsid w:val="0070787B"/>
    <w:pPr>
      <w:keepNext/>
      <w:numPr>
        <w:ilvl w:val="7"/>
        <w:numId w:val="8"/>
      </w:numPr>
      <w:spacing w:before="240" w:after="120"/>
      <w:ind w:left="1248"/>
      <w:outlineLvl w:val="7"/>
    </w:pPr>
    <w:rPr>
      <w:rFonts w:ascii=".HelveticaTTEE" w:hAnsi=".HelveticaTTEE"/>
      <w:b/>
      <w:i/>
      <w:sz w:val="24"/>
    </w:rPr>
  </w:style>
  <w:style w:type="paragraph" w:styleId="Nadpis9">
    <w:name w:val="heading 9"/>
    <w:basedOn w:val="Normln"/>
    <w:next w:val="Normln"/>
    <w:qFormat/>
    <w:rsid w:val="0070787B"/>
    <w:pPr>
      <w:numPr>
        <w:ilvl w:val="8"/>
        <w:numId w:val="9"/>
      </w:numPr>
      <w:spacing w:before="240" w:after="60"/>
      <w:ind w:left="1248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rsid w:val="0070787B"/>
    <w:rPr>
      <w:rFonts w:ascii=".HelveticaTTEE" w:hAnsi=".HelveticaTTEE"/>
      <w:b/>
      <w:sz w:val="20"/>
    </w:rPr>
  </w:style>
  <w:style w:type="paragraph" w:customStyle="1" w:styleId="slovn1">
    <w:name w:val="číslování 1."/>
    <w:basedOn w:val="Normln"/>
    <w:rsid w:val="0070787B"/>
    <w:pPr>
      <w:spacing w:before="20" w:after="20"/>
      <w:ind w:left="1701" w:hanging="425"/>
    </w:pPr>
  </w:style>
  <w:style w:type="paragraph" w:customStyle="1" w:styleId="slovna">
    <w:name w:val="číslování a)"/>
    <w:basedOn w:val="Normln"/>
    <w:rsid w:val="0070787B"/>
    <w:pPr>
      <w:spacing w:before="20" w:after="20"/>
      <w:ind w:left="1701" w:hanging="425"/>
    </w:pPr>
  </w:style>
  <w:style w:type="paragraph" w:styleId="Normlnodsazen">
    <w:name w:val="Normal Indent"/>
    <w:aliases w:val="Normální odsazený Char Char Char Char Char Char Char Char Char Char Char Char Char Char Char Char Char Char Char Char Char Char"/>
    <w:basedOn w:val="Normln"/>
    <w:link w:val="NormlnodsazenChar"/>
    <w:rsid w:val="0070787B"/>
    <w:pPr>
      <w:spacing w:after="60"/>
      <w:ind w:left="851"/>
    </w:pPr>
  </w:style>
  <w:style w:type="paragraph" w:styleId="Obsah1">
    <w:name w:val="toc 1"/>
    <w:basedOn w:val="Normln"/>
    <w:next w:val="Normln"/>
    <w:autoRedefine/>
    <w:semiHidden/>
    <w:rsid w:val="0070787B"/>
    <w:pPr>
      <w:tabs>
        <w:tab w:val="right" w:leader="dot" w:pos="9498"/>
      </w:tabs>
      <w:spacing w:before="360" w:after="120"/>
      <w:ind w:left="992" w:right="709" w:hanging="425"/>
      <w:jc w:val="left"/>
    </w:pPr>
    <w:rPr>
      <w:b/>
      <w:noProof/>
    </w:rPr>
  </w:style>
  <w:style w:type="paragraph" w:styleId="Obsah2">
    <w:name w:val="toc 2"/>
    <w:basedOn w:val="Normln"/>
    <w:next w:val="Normln"/>
    <w:autoRedefine/>
    <w:semiHidden/>
    <w:rsid w:val="0070787B"/>
    <w:pPr>
      <w:tabs>
        <w:tab w:val="right" w:leader="dot" w:pos="9498"/>
      </w:tabs>
      <w:spacing w:before="40" w:after="40"/>
      <w:ind w:left="1560" w:right="709" w:hanging="567"/>
      <w:jc w:val="left"/>
    </w:pPr>
    <w:rPr>
      <w:noProof/>
    </w:rPr>
  </w:style>
  <w:style w:type="paragraph" w:styleId="Obsah3">
    <w:name w:val="toc 3"/>
    <w:basedOn w:val="Normln"/>
    <w:next w:val="Normln"/>
    <w:autoRedefine/>
    <w:semiHidden/>
    <w:rsid w:val="0070787B"/>
    <w:pPr>
      <w:tabs>
        <w:tab w:val="right" w:leader="dot" w:pos="9498"/>
      </w:tabs>
      <w:spacing w:before="20" w:after="20"/>
      <w:ind w:left="2268" w:right="709" w:hanging="709"/>
    </w:pPr>
    <w:rPr>
      <w:noProof/>
    </w:rPr>
  </w:style>
  <w:style w:type="paragraph" w:styleId="Obsah4">
    <w:name w:val="toc 4"/>
    <w:basedOn w:val="Normln"/>
    <w:next w:val="Normln"/>
    <w:autoRedefine/>
    <w:semiHidden/>
    <w:rsid w:val="0070787B"/>
    <w:pPr>
      <w:tabs>
        <w:tab w:val="right" w:leader="dot" w:pos="9498"/>
      </w:tabs>
      <w:ind w:left="720"/>
    </w:pPr>
  </w:style>
  <w:style w:type="paragraph" w:styleId="Obsah5">
    <w:name w:val="toc 5"/>
    <w:basedOn w:val="Normln"/>
    <w:next w:val="Normln"/>
    <w:autoRedefine/>
    <w:semiHidden/>
    <w:rsid w:val="0070787B"/>
    <w:pPr>
      <w:tabs>
        <w:tab w:val="right" w:leader="dot" w:pos="9498"/>
      </w:tabs>
      <w:ind w:left="960"/>
    </w:pPr>
  </w:style>
  <w:style w:type="paragraph" w:styleId="Obsah6">
    <w:name w:val="toc 6"/>
    <w:basedOn w:val="Normln"/>
    <w:next w:val="Normln"/>
    <w:autoRedefine/>
    <w:semiHidden/>
    <w:rsid w:val="0070787B"/>
    <w:pPr>
      <w:tabs>
        <w:tab w:val="right" w:leader="dot" w:pos="9498"/>
      </w:tabs>
      <w:ind w:left="1200"/>
    </w:pPr>
  </w:style>
  <w:style w:type="paragraph" w:styleId="Obsah7">
    <w:name w:val="toc 7"/>
    <w:basedOn w:val="Normln"/>
    <w:next w:val="Normln"/>
    <w:autoRedefine/>
    <w:semiHidden/>
    <w:rsid w:val="0070787B"/>
    <w:pPr>
      <w:tabs>
        <w:tab w:val="right" w:leader="dot" w:pos="9498"/>
      </w:tabs>
      <w:ind w:left="1440"/>
    </w:pPr>
  </w:style>
  <w:style w:type="paragraph" w:styleId="Obsah8">
    <w:name w:val="toc 8"/>
    <w:basedOn w:val="Normln"/>
    <w:next w:val="Normln"/>
    <w:autoRedefine/>
    <w:semiHidden/>
    <w:rsid w:val="0070787B"/>
    <w:pPr>
      <w:tabs>
        <w:tab w:val="right" w:leader="dot" w:pos="9498"/>
      </w:tabs>
      <w:ind w:left="1680"/>
    </w:pPr>
  </w:style>
  <w:style w:type="paragraph" w:styleId="Obsah9">
    <w:name w:val="toc 9"/>
    <w:basedOn w:val="Normln"/>
    <w:next w:val="Normln"/>
    <w:autoRedefine/>
    <w:semiHidden/>
    <w:rsid w:val="0070787B"/>
    <w:pPr>
      <w:tabs>
        <w:tab w:val="right" w:leader="dot" w:pos="9498"/>
      </w:tabs>
      <w:ind w:left="1920"/>
    </w:pPr>
  </w:style>
  <w:style w:type="paragraph" w:customStyle="1" w:styleId="odrky">
    <w:name w:val="odrážky"/>
    <w:basedOn w:val="Normlnodsazen"/>
    <w:rsid w:val="0070787B"/>
    <w:pPr>
      <w:spacing w:before="20" w:after="40"/>
      <w:ind w:left="2268" w:hanging="283"/>
    </w:pPr>
  </w:style>
  <w:style w:type="paragraph" w:customStyle="1" w:styleId="odrky1">
    <w:name w:val="odrážky 1"/>
    <w:basedOn w:val="Normlnodsazen"/>
    <w:rsid w:val="0070787B"/>
    <w:pPr>
      <w:numPr>
        <w:numId w:val="10"/>
      </w:numPr>
      <w:tabs>
        <w:tab w:val="clear" w:pos="1276"/>
      </w:tabs>
      <w:spacing w:before="20" w:after="20"/>
    </w:pPr>
  </w:style>
  <w:style w:type="paragraph" w:customStyle="1" w:styleId="Odsazen">
    <w:name w:val="Odsazený"/>
    <w:basedOn w:val="Normlnodsazen"/>
    <w:rsid w:val="0070787B"/>
    <w:pPr>
      <w:tabs>
        <w:tab w:val="left" w:pos="2552"/>
      </w:tabs>
      <w:ind w:left="1843"/>
    </w:pPr>
  </w:style>
  <w:style w:type="paragraph" w:styleId="Zhlav">
    <w:name w:val="header"/>
    <w:basedOn w:val="Normln"/>
    <w:link w:val="ZhlavChar"/>
    <w:uiPriority w:val="99"/>
    <w:rsid w:val="0070787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0787B"/>
    <w:pPr>
      <w:tabs>
        <w:tab w:val="center" w:pos="4536"/>
        <w:tab w:val="right" w:pos="9072"/>
      </w:tabs>
    </w:pPr>
  </w:style>
  <w:style w:type="paragraph" w:styleId="Zptenadresanaoblku">
    <w:name w:val="envelope return"/>
    <w:basedOn w:val="Normln"/>
    <w:rsid w:val="0070787B"/>
    <w:rPr>
      <w:sz w:val="20"/>
    </w:rPr>
  </w:style>
  <w:style w:type="paragraph" w:customStyle="1" w:styleId="odrky2">
    <w:name w:val="odrážky 2"/>
    <w:basedOn w:val="odrky"/>
    <w:rsid w:val="0070787B"/>
    <w:pPr>
      <w:numPr>
        <w:numId w:val="11"/>
      </w:numPr>
    </w:pPr>
  </w:style>
  <w:style w:type="paragraph" w:styleId="Nzev">
    <w:name w:val="Title"/>
    <w:basedOn w:val="Normln"/>
    <w:qFormat/>
    <w:rsid w:val="0070787B"/>
    <w:pPr>
      <w:pBdr>
        <w:bottom w:val="dotted" w:sz="4" w:space="1" w:color="auto"/>
      </w:pBdr>
      <w:jc w:val="center"/>
    </w:pPr>
    <w:rPr>
      <w:b/>
    </w:rPr>
  </w:style>
  <w:style w:type="paragraph" w:styleId="Podtitul">
    <w:name w:val="Subtitle"/>
    <w:basedOn w:val="Normln"/>
    <w:qFormat/>
    <w:rsid w:val="0070787B"/>
    <w:pPr>
      <w:spacing w:before="1800"/>
      <w:jc w:val="center"/>
    </w:pPr>
    <w:rPr>
      <w:caps/>
      <w:sz w:val="32"/>
    </w:rPr>
  </w:style>
  <w:style w:type="character" w:styleId="Hypertextovodkaz">
    <w:name w:val="Hyperlink"/>
    <w:rsid w:val="0070787B"/>
    <w:rPr>
      <w:color w:val="0000FF"/>
      <w:u w:val="single"/>
    </w:rPr>
  </w:style>
  <w:style w:type="character" w:customStyle="1" w:styleId="NormlnodsazenChar">
    <w:name w:val="Normální odsazený Char"/>
    <w:aliases w:val="Normální odsazený Char Char Char Char Char Char Char Char Char Char Char Char Char Char Char Char Char Char Char Char Char Char Char"/>
    <w:link w:val="Normlnodsazen"/>
    <w:rsid w:val="00026F36"/>
    <w:rPr>
      <w:rFonts w:ascii="Arial" w:hAnsi="Arial"/>
      <w:sz w:val="22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CC3BC8"/>
    <w:rPr>
      <w:rFonts w:ascii="Arial" w:hAnsi="Arial"/>
      <w:sz w:val="22"/>
    </w:rPr>
  </w:style>
  <w:style w:type="paragraph" w:styleId="Textbubliny">
    <w:name w:val="Balloon Text"/>
    <w:basedOn w:val="Normln"/>
    <w:link w:val="TextbublinyChar"/>
    <w:rsid w:val="00CC3BC8"/>
    <w:pPr>
      <w:spacing w:before="0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CC3BC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B0F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lan\Data%20aplikac&#237;\Microsoft\&#352;ablony\Vlastn&#237;\&#353;t&#237;tky%20A5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56FB6C-1A87-448E-8721-7938DCFBA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štítky A5</Template>
  <TotalTime>102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Zateplení ZŠ Krásného 24</vt:lpstr>
    </vt:vector>
  </TitlesOfParts>
  <Company>MENHIR projekt, s.r.o.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Zateplení ZŠ Krásného 24</dc:title>
  <dc:creator>Ing. Pavla Mocová</dc:creator>
  <cp:lastModifiedBy>Josef</cp:lastModifiedBy>
  <cp:revision>21</cp:revision>
  <cp:lastPrinted>2015-11-10T12:40:00Z</cp:lastPrinted>
  <dcterms:created xsi:type="dcterms:W3CDTF">2016-11-10T12:25:00Z</dcterms:created>
  <dcterms:modified xsi:type="dcterms:W3CDTF">2017-12-15T21:06:00Z</dcterms:modified>
</cp:coreProperties>
</file>